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6D186585" w:rsidR="00144698" w:rsidRPr="00144698" w:rsidRDefault="00144698" w:rsidP="00144698">
      <w:pPr>
        <w:pStyle w:val="berschrift1"/>
        <w:spacing w:before="0" w:after="120" w:line="276" w:lineRule="auto"/>
        <w:rPr>
          <w:rStyle w:val="berschrift1Zchn"/>
          <w:b/>
          <w:lang w:val="en-US"/>
        </w:rPr>
      </w:pPr>
      <w:r w:rsidRPr="00144698">
        <w:rPr>
          <w:rStyle w:val="berschrift1Zchn"/>
          <w:b/>
          <w:lang w:val="en-US"/>
        </w:rPr>
        <w:t xml:space="preserve">Train the Trainer </w:t>
      </w:r>
      <w:proofErr w:type="spellStart"/>
      <w:r w:rsidR="00C55501">
        <w:rPr>
          <w:rStyle w:val="berschrift1Zchn"/>
          <w:b/>
          <w:lang w:val="en-US"/>
        </w:rPr>
        <w:t>Kurs</w:t>
      </w:r>
      <w:proofErr w:type="spellEnd"/>
      <w:r w:rsidRPr="00144698">
        <w:rPr>
          <w:rStyle w:val="berschrift1Zchn"/>
          <w:b/>
          <w:lang w:val="en-US"/>
        </w:rPr>
        <w:t xml:space="preserve">, </w:t>
      </w:r>
      <w:r w:rsidR="00C55501">
        <w:rPr>
          <w:rStyle w:val="berschrift1Zchn"/>
          <w:b/>
          <w:lang w:val="en-US"/>
        </w:rPr>
        <w:t>Session</w:t>
      </w:r>
      <w:r w:rsidR="00DA219D" w:rsidRPr="00144698">
        <w:rPr>
          <w:rStyle w:val="berschrift1Zchn"/>
          <w:b/>
          <w:lang w:val="en-US"/>
        </w:rPr>
        <w:t xml:space="preserve"> 3 </w:t>
      </w:r>
    </w:p>
    <w:p w14:paraId="2AF345D8" w14:textId="4EAAEA58" w:rsidR="00DA219D" w:rsidRPr="00FC21AB" w:rsidRDefault="00C55501" w:rsidP="00FC21AB">
      <w:pPr>
        <w:pStyle w:val="berschrift1"/>
        <w:spacing w:before="0" w:after="120" w:line="276" w:lineRule="auto"/>
        <w:rPr>
          <w:rStyle w:val="berschrift1Zchn"/>
          <w:b/>
          <w:color w:val="auto"/>
          <w:sz w:val="32"/>
          <w:szCs w:val="24"/>
          <w:lang w:val="en-US"/>
        </w:rPr>
      </w:pPr>
      <w:proofErr w:type="spellStart"/>
      <w:r>
        <w:rPr>
          <w:rStyle w:val="berschrift1Zchn"/>
          <w:b/>
          <w:color w:val="auto"/>
          <w:sz w:val="32"/>
          <w:szCs w:val="24"/>
          <w:lang w:val="en-US"/>
        </w:rPr>
        <w:t>Übung</w:t>
      </w:r>
      <w:proofErr w:type="spellEnd"/>
      <w:r w:rsidR="00DA219D" w:rsidRPr="00FC21AB">
        <w:rPr>
          <w:rStyle w:val="berschrift1Zchn"/>
          <w:b/>
          <w:color w:val="auto"/>
          <w:sz w:val="32"/>
          <w:szCs w:val="24"/>
          <w:lang w:val="en-US"/>
        </w:rPr>
        <w:t xml:space="preserve"> </w:t>
      </w:r>
      <w:r w:rsidR="00144698" w:rsidRPr="00FC21AB">
        <w:rPr>
          <w:rStyle w:val="berschrift1Zchn"/>
          <w:b/>
          <w:color w:val="auto"/>
          <w:sz w:val="32"/>
          <w:szCs w:val="24"/>
          <w:lang w:val="en-US"/>
        </w:rPr>
        <w:t>“</w:t>
      </w:r>
      <w:proofErr w:type="spellStart"/>
      <w:r>
        <w:rPr>
          <w:rStyle w:val="berschrift1Zchn"/>
          <w:b/>
          <w:color w:val="auto"/>
          <w:sz w:val="32"/>
          <w:szCs w:val="24"/>
          <w:lang w:val="en-US"/>
        </w:rPr>
        <w:t>Alles</w:t>
      </w:r>
      <w:proofErr w:type="spellEnd"/>
      <w:r>
        <w:rPr>
          <w:rStyle w:val="berschrift1Zchn"/>
          <w:b/>
          <w:color w:val="auto"/>
          <w:sz w:val="32"/>
          <w:szCs w:val="24"/>
          <w:lang w:val="en-US"/>
        </w:rPr>
        <w:t xml:space="preserve"> </w:t>
      </w:r>
      <w:proofErr w:type="spellStart"/>
      <w:r>
        <w:rPr>
          <w:rStyle w:val="berschrift1Zchn"/>
          <w:b/>
          <w:color w:val="auto"/>
          <w:sz w:val="32"/>
          <w:szCs w:val="24"/>
          <w:lang w:val="en-US"/>
        </w:rPr>
        <w:t>geht</w:t>
      </w:r>
      <w:proofErr w:type="spellEnd"/>
      <w:r w:rsidR="00144698" w:rsidRPr="00FC21AB">
        <w:rPr>
          <w:rStyle w:val="berschrift1Zchn"/>
          <w:b/>
          <w:color w:val="auto"/>
          <w:sz w:val="32"/>
          <w:szCs w:val="24"/>
          <w:lang w:val="en-US"/>
        </w:rPr>
        <w:t>”</w:t>
      </w:r>
    </w:p>
    <w:p w14:paraId="2B8EB4A6" w14:textId="422CC183" w:rsidR="00144698" w:rsidRDefault="00144698" w:rsidP="00DA219D">
      <w:pPr>
        <w:jc w:val="center"/>
        <w:rPr>
          <w:sz w:val="36"/>
          <w:szCs w:val="36"/>
          <w:lang w:val="en-GB"/>
        </w:rPr>
      </w:pPr>
    </w:p>
    <w:p w14:paraId="44FADA95" w14:textId="0D8522DD" w:rsidR="00042AEB" w:rsidRPr="00C55501" w:rsidRDefault="00C55501" w:rsidP="00042AEB">
      <w:pPr>
        <w:spacing w:line="276" w:lineRule="auto"/>
        <w:jc w:val="center"/>
        <w:rPr>
          <w:b/>
          <w:sz w:val="28"/>
          <w:szCs w:val="28"/>
          <w:lang w:val="de-AT"/>
        </w:rPr>
      </w:pPr>
      <w:proofErr w:type="spellStart"/>
      <w:r>
        <w:rPr>
          <w:b/>
          <w:sz w:val="28"/>
          <w:szCs w:val="28"/>
          <w:lang w:val="en-GB"/>
        </w:rPr>
        <w:t>Stufe</w:t>
      </w:r>
      <w:proofErr w:type="spellEnd"/>
      <w:r w:rsidR="00042AEB" w:rsidRPr="00042AEB">
        <w:rPr>
          <w:b/>
          <w:sz w:val="28"/>
          <w:szCs w:val="28"/>
          <w:lang w:val="en-GB"/>
        </w:rPr>
        <w:t xml:space="preserve"> 1. </w:t>
      </w:r>
      <w:r w:rsidRPr="00C55501">
        <w:rPr>
          <w:b/>
          <w:sz w:val="28"/>
          <w:szCs w:val="28"/>
          <w:lang w:val="de-AT"/>
        </w:rPr>
        <w:t>Übung</w:t>
      </w:r>
      <w:r w:rsidR="00042AEB" w:rsidRPr="00C55501">
        <w:rPr>
          <w:b/>
          <w:sz w:val="28"/>
          <w:szCs w:val="28"/>
          <w:lang w:val="de-AT"/>
        </w:rPr>
        <w:t xml:space="preserve">: </w:t>
      </w:r>
      <w:r>
        <w:rPr>
          <w:b/>
          <w:sz w:val="28"/>
          <w:szCs w:val="28"/>
          <w:lang w:val="de-AT"/>
        </w:rPr>
        <w:t>Bist Du</w:t>
      </w:r>
      <w:r w:rsidRPr="00C55501">
        <w:rPr>
          <w:b/>
          <w:sz w:val="28"/>
          <w:szCs w:val="28"/>
          <w:lang w:val="de-AT"/>
        </w:rPr>
        <w:t xml:space="preserve"> gut beim Zuhören</w:t>
      </w:r>
      <w:r w:rsidR="00042AEB" w:rsidRPr="00C55501">
        <w:rPr>
          <w:b/>
          <w:sz w:val="28"/>
          <w:szCs w:val="28"/>
          <w:lang w:val="de-AT"/>
        </w:rPr>
        <w:t>?</w:t>
      </w:r>
    </w:p>
    <w:p w14:paraId="7B60BA07" w14:textId="5EBD6FF5" w:rsidR="00144698" w:rsidRDefault="00042AEB" w:rsidP="00144698">
      <w:pPr>
        <w:jc w:val="center"/>
        <w:rPr>
          <w:sz w:val="36"/>
          <w:szCs w:val="36"/>
          <w:lang w:val="en-GB"/>
        </w:rPr>
      </w:pPr>
      <w:r>
        <w:rPr>
          <w:noProof/>
          <w:sz w:val="36"/>
          <w:szCs w:val="36"/>
          <w:lang w:val="en-GB"/>
        </w:rPr>
        <w:drawing>
          <wp:inline distT="0" distB="0" distL="0" distR="0" wp14:anchorId="591E1122" wp14:editId="33C66FD8">
            <wp:extent cx="5759450" cy="56832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D82E" w14:textId="6D629E53" w:rsidR="00DA219D" w:rsidRPr="00144698" w:rsidRDefault="00DA219D" w:rsidP="00144698">
      <w:pPr>
        <w:rPr>
          <w:sz w:val="36"/>
          <w:szCs w:val="36"/>
          <w:lang w:val="en-GB"/>
        </w:rPr>
      </w:pPr>
      <w:r>
        <w:rPr>
          <w:lang w:val="en-GB"/>
        </w:rPr>
        <w:br w:type="page"/>
      </w:r>
    </w:p>
    <w:p w14:paraId="1FA42927" w14:textId="201AF12D" w:rsidR="00042AEB" w:rsidRPr="00C55501" w:rsidRDefault="00C55501" w:rsidP="00042AEB">
      <w:pPr>
        <w:spacing w:line="276" w:lineRule="auto"/>
        <w:jc w:val="center"/>
        <w:rPr>
          <w:b/>
          <w:sz w:val="28"/>
          <w:szCs w:val="28"/>
          <w:lang w:val="de-AT"/>
        </w:rPr>
      </w:pPr>
      <w:proofErr w:type="spellStart"/>
      <w:r>
        <w:rPr>
          <w:b/>
          <w:sz w:val="28"/>
          <w:szCs w:val="28"/>
          <w:lang w:val="en-GB"/>
        </w:rPr>
        <w:lastRenderedPageBreak/>
        <w:t>Stufe</w:t>
      </w:r>
      <w:proofErr w:type="spellEnd"/>
      <w:r w:rsidR="00042AEB" w:rsidRPr="00042AEB">
        <w:rPr>
          <w:b/>
          <w:sz w:val="28"/>
          <w:szCs w:val="28"/>
          <w:lang w:val="en-GB"/>
        </w:rPr>
        <w:t xml:space="preserve"> </w:t>
      </w:r>
      <w:r w:rsidR="00042AEB">
        <w:rPr>
          <w:b/>
          <w:sz w:val="28"/>
          <w:szCs w:val="28"/>
          <w:lang w:val="en-GB"/>
        </w:rPr>
        <w:t xml:space="preserve">2. </w:t>
      </w:r>
      <w:r w:rsidRPr="00C55501">
        <w:rPr>
          <w:b/>
          <w:sz w:val="28"/>
          <w:szCs w:val="28"/>
          <w:lang w:val="de-AT"/>
        </w:rPr>
        <w:t>Übung</w:t>
      </w:r>
      <w:r w:rsidR="00042AEB" w:rsidRPr="00C55501">
        <w:rPr>
          <w:b/>
          <w:sz w:val="28"/>
          <w:szCs w:val="28"/>
          <w:lang w:val="de-AT"/>
        </w:rPr>
        <w:t xml:space="preserve">: </w:t>
      </w:r>
      <w:r w:rsidRPr="00C55501">
        <w:rPr>
          <w:b/>
          <w:sz w:val="28"/>
          <w:szCs w:val="28"/>
          <w:lang w:val="de-AT"/>
        </w:rPr>
        <w:t>Teste Deine kognitive E</w:t>
      </w:r>
      <w:r>
        <w:rPr>
          <w:b/>
          <w:sz w:val="28"/>
          <w:szCs w:val="28"/>
          <w:lang w:val="de-AT"/>
        </w:rPr>
        <w:t>mpathie</w:t>
      </w:r>
    </w:p>
    <w:p w14:paraId="4A4400C5" w14:textId="5AC3ABD6" w:rsidR="00144698" w:rsidRDefault="00144698" w:rsidP="00144698">
      <w:pPr>
        <w:jc w:val="center"/>
        <w:rPr>
          <w:noProof/>
          <w:sz w:val="36"/>
          <w:szCs w:val="36"/>
        </w:rPr>
      </w:pPr>
      <w:r w:rsidRPr="00144698">
        <w:rPr>
          <w:noProof/>
          <w:sz w:val="36"/>
          <w:szCs w:val="36"/>
        </w:rPr>
        <w:drawing>
          <wp:inline distT="0" distB="0" distL="0" distR="0" wp14:anchorId="408AD192" wp14:editId="4F544C6D">
            <wp:extent cx="4602479" cy="5829300"/>
            <wp:effectExtent l="0" t="0" r="825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28" cy="585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1089D" w14:textId="628F60EE" w:rsidR="002064EF" w:rsidRPr="00144698" w:rsidRDefault="00144698" w:rsidP="00144698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7CBA500" wp14:editId="16189602">
            <wp:extent cx="2251672" cy="1607805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78" cy="16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4EF" w:rsidRPr="00144698">
        <w:rPr>
          <w:noProof/>
          <w:sz w:val="36"/>
          <w:szCs w:val="36"/>
        </w:rPr>
        <w:br w:type="page"/>
      </w:r>
    </w:p>
    <w:p w14:paraId="533BFBDB" w14:textId="768FD7D5" w:rsidR="00144698" w:rsidRPr="00C55501" w:rsidRDefault="00C55501" w:rsidP="00144698">
      <w:pPr>
        <w:spacing w:line="276" w:lineRule="auto"/>
        <w:jc w:val="center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lastRenderedPageBreak/>
        <w:t>Stufe</w:t>
      </w:r>
      <w:r w:rsidR="002064EF" w:rsidRPr="00C55501">
        <w:rPr>
          <w:b/>
          <w:sz w:val="28"/>
          <w:szCs w:val="28"/>
          <w:lang w:val="de-AT"/>
        </w:rPr>
        <w:t xml:space="preserve"> 3</w:t>
      </w:r>
      <w:r w:rsidR="00144698" w:rsidRPr="00C55501">
        <w:rPr>
          <w:b/>
          <w:sz w:val="28"/>
          <w:szCs w:val="28"/>
          <w:lang w:val="de-AT"/>
        </w:rPr>
        <w:t xml:space="preserve">. </w:t>
      </w:r>
      <w:r>
        <w:rPr>
          <w:b/>
          <w:sz w:val="28"/>
          <w:szCs w:val="28"/>
          <w:lang w:val="de-AT"/>
        </w:rPr>
        <w:t>Zusammenfassung der Diskussion</w:t>
      </w:r>
    </w:p>
    <w:p w14:paraId="324A90F2" w14:textId="77777777" w:rsidR="00C55501" w:rsidRDefault="00C55501" w:rsidP="00C55501">
      <w:pPr>
        <w:spacing w:after="60" w:line="240" w:lineRule="auto"/>
        <w:rPr>
          <w:sz w:val="12"/>
          <w:szCs w:val="12"/>
          <w:lang w:val="de-AT"/>
        </w:rPr>
      </w:pPr>
    </w:p>
    <w:p w14:paraId="7493AECA" w14:textId="76F1B8C7" w:rsidR="00C55501" w:rsidRPr="00C55501" w:rsidRDefault="00C55501" w:rsidP="00C55501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Wie haben Sie auf Ihren Minikonflikt reagiert?</w:t>
      </w:r>
    </w:p>
    <w:p w14:paraId="77029964" w14:textId="5A9A82AB" w:rsidR="00144698" w:rsidRPr="00C55501" w:rsidRDefault="00144698" w:rsidP="00C55501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028C48C1" w14:textId="77777777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5EB71BA0" w14:textId="0F8EDFD3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78F78852" w14:textId="1968C6DF" w:rsidR="00144698" w:rsidRPr="00C55501" w:rsidRDefault="00C55501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Verhalten Sie sich normalerweise in Konfliktsituationen so? Warum oder warum</w:t>
      </w:r>
      <w:r>
        <w:rPr>
          <w:szCs w:val="24"/>
          <w:lang w:val="de-AT"/>
        </w:rPr>
        <w:t xml:space="preserve"> </w:t>
      </w:r>
      <w:r w:rsidRPr="00C55501">
        <w:rPr>
          <w:szCs w:val="24"/>
          <w:lang w:val="de-AT"/>
        </w:rPr>
        <w:t>nicht?</w:t>
      </w:r>
      <w:r>
        <w:rPr>
          <w:szCs w:val="24"/>
          <w:lang w:val="de-AT"/>
        </w:rPr>
        <w:t xml:space="preserve"> </w:t>
      </w:r>
      <w:proofErr w:type="gramStart"/>
      <w:r w:rsidR="00144698" w:rsidRPr="00C55501">
        <w:rPr>
          <w:szCs w:val="24"/>
          <w:lang w:val="de-AT"/>
        </w:rPr>
        <w:t>…</w:t>
      </w:r>
      <w:proofErr w:type="gramEnd"/>
      <w:r w:rsidR="00144698"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</w:t>
      </w:r>
    </w:p>
    <w:p w14:paraId="4B35B942" w14:textId="77777777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086C53CE" w14:textId="772D4E9B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2A31B1A9" w14:textId="22B73318" w:rsidR="00144698" w:rsidRPr="00C55501" w:rsidRDefault="00C55501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Wie konnten Sie zu einem Konsens kommen?</w:t>
      </w:r>
      <w:r>
        <w:rPr>
          <w:szCs w:val="24"/>
          <w:lang w:val="de-AT"/>
        </w:rPr>
        <w:t xml:space="preserve"> </w:t>
      </w:r>
      <w:r w:rsidR="00144698"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4F796E3F" w14:textId="77777777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5E35A37A" w14:textId="202D8FEA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4F196815" w14:textId="77777777" w:rsidR="00C55501" w:rsidRDefault="00C55501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Was ist passiert, als Sie von der Debatte zum Dialog gewechselt sind?</w:t>
      </w:r>
    </w:p>
    <w:p w14:paraId="0300F690" w14:textId="1690E121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56FF9AB3" w14:textId="77777777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44F4B9A9" w14:textId="0EF6C460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16031B29" w14:textId="77777777" w:rsidR="00C55501" w:rsidRDefault="00C55501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Hören Sie immer auf, Fragen zu stellen, wenn jemand anderer Meinung ist?</w:t>
      </w:r>
    </w:p>
    <w:p w14:paraId="2492F022" w14:textId="0E2AAB87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3413142E" w14:textId="77777777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73952DDE" w14:textId="6F63EEDA" w:rsidR="00C55501" w:rsidRDefault="00144698" w:rsidP="00C55501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6C12ABCD" w14:textId="6E0C93F6" w:rsidR="00144698" w:rsidRPr="00C55501" w:rsidRDefault="00C55501" w:rsidP="00C55501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Ist es schwierig zuzuhören, wenn jemand anderer Meinung ist? Warum?</w:t>
      </w:r>
    </w:p>
    <w:p w14:paraId="1FCCD1FD" w14:textId="54CD8921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0FA09089" w14:textId="77777777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227736A4" w14:textId="67CF1CC0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44557839" w14:textId="29114242" w:rsidR="00144698" w:rsidRPr="00C55501" w:rsidRDefault="00C55501" w:rsidP="00042AEB">
      <w:pPr>
        <w:spacing w:after="60" w:line="240" w:lineRule="auto"/>
        <w:rPr>
          <w:szCs w:val="24"/>
          <w:lang w:val="de-AT"/>
        </w:rPr>
      </w:pPr>
      <w:r>
        <w:rPr>
          <w:szCs w:val="24"/>
          <w:lang w:val="de-AT"/>
        </w:rPr>
        <w:t>W</w:t>
      </w:r>
      <w:r w:rsidRPr="00C55501">
        <w:rPr>
          <w:szCs w:val="24"/>
          <w:lang w:val="de-AT"/>
        </w:rPr>
        <w:t>as hat diese Aktivität erleichtert?</w:t>
      </w:r>
      <w:r>
        <w:rPr>
          <w:szCs w:val="24"/>
          <w:lang w:val="de-AT"/>
        </w:rPr>
        <w:t xml:space="preserve"> </w:t>
      </w:r>
      <w:r w:rsidR="00144698"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1DF1F01C" w14:textId="77777777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56F54C6B" w14:textId="1DB2CCB5" w:rsidR="00042AEB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419B288F" w14:textId="786FD81A" w:rsidR="00C55501" w:rsidRPr="00C55501" w:rsidRDefault="00C55501" w:rsidP="00C55501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Wie könnten Sie diese Fähigkeiten beim nächsten Konflikt einsetzen?</w:t>
      </w:r>
    </w:p>
    <w:p w14:paraId="1AB429BE" w14:textId="2DD1EE30" w:rsidR="00144698" w:rsidRPr="00C55501" w:rsidRDefault="00144698" w:rsidP="00C55501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0CB23026" w14:textId="77777777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p w14:paraId="2AEDD847" w14:textId="77777777" w:rsidR="00144698" w:rsidRPr="00C55501" w:rsidRDefault="00144698" w:rsidP="00042AEB">
      <w:pPr>
        <w:spacing w:after="60" w:line="240" w:lineRule="auto"/>
        <w:rPr>
          <w:szCs w:val="24"/>
          <w:lang w:val="de-AT"/>
        </w:rPr>
      </w:pPr>
      <w:r w:rsidRPr="00C55501">
        <w:rPr>
          <w:szCs w:val="24"/>
          <w:lang w:val="de-AT"/>
        </w:rPr>
        <w:t>………………………………………………………………………………………………………………………………………………</w:t>
      </w:r>
    </w:p>
    <w:sectPr w:rsidR="00144698" w:rsidRPr="00C55501" w:rsidSect="00CD76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2CDF" w14:textId="77777777" w:rsidR="00A7464F" w:rsidRDefault="00A7464F" w:rsidP="00FF2244">
      <w:pPr>
        <w:spacing w:after="0" w:line="240" w:lineRule="auto"/>
      </w:pPr>
      <w:r>
        <w:separator/>
      </w:r>
    </w:p>
  </w:endnote>
  <w:endnote w:type="continuationSeparator" w:id="0">
    <w:p w14:paraId="73DE5878" w14:textId="77777777" w:rsidR="00A7464F" w:rsidRDefault="00A7464F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berschrift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Fuzeile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Fuzeile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Fuzeile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F8FB" w14:textId="77777777" w:rsidR="00A7464F" w:rsidRDefault="00A7464F" w:rsidP="00FF2244">
      <w:pPr>
        <w:spacing w:after="0" w:line="240" w:lineRule="auto"/>
      </w:pPr>
      <w:r>
        <w:separator/>
      </w:r>
    </w:p>
  </w:footnote>
  <w:footnote w:type="continuationSeparator" w:id="0">
    <w:p w14:paraId="45252E5C" w14:textId="77777777" w:rsidR="00A7464F" w:rsidRDefault="00A7464F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879DA"/>
    <w:multiLevelType w:val="hybridMultilevel"/>
    <w:tmpl w:val="E2A0B6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42AEB"/>
    <w:rsid w:val="00144698"/>
    <w:rsid w:val="001E2384"/>
    <w:rsid w:val="002064EF"/>
    <w:rsid w:val="002508FC"/>
    <w:rsid w:val="002C1859"/>
    <w:rsid w:val="006E2F40"/>
    <w:rsid w:val="00A7464F"/>
    <w:rsid w:val="00BA5A86"/>
    <w:rsid w:val="00C117EF"/>
    <w:rsid w:val="00C326A5"/>
    <w:rsid w:val="00C55501"/>
    <w:rsid w:val="00CD7662"/>
    <w:rsid w:val="00D12DA3"/>
    <w:rsid w:val="00DA219D"/>
    <w:rsid w:val="00E20F26"/>
    <w:rsid w:val="00FC21AB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19D"/>
    <w:pPr>
      <w:spacing w:after="120"/>
    </w:pPr>
    <w:rPr>
      <w:sz w:val="24"/>
      <w:lang w:val="bg-B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sid w:val="00DA219D"/>
    <w:rPr>
      <w:color w:val="0000FF"/>
      <w:u w:val="single"/>
    </w:rPr>
  </w:style>
  <w:style w:type="table" w:styleId="Gitternetztabelle2Akzent1">
    <w:name w:val="Grid Table 2 Accent 1"/>
    <w:basedOn w:val="NormaleTabelle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nabsatz">
    <w:name w:val="List Paragraph"/>
    <w:basedOn w:val="Standard"/>
    <w:uiPriority w:val="34"/>
    <w:qFormat/>
    <w:rsid w:val="002C185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Kopfzeile">
    <w:name w:val="header"/>
    <w:basedOn w:val="Standard"/>
    <w:link w:val="Kopf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2244"/>
    <w:rPr>
      <w:sz w:val="24"/>
      <w:lang w:val="bg-BG"/>
    </w:rPr>
  </w:style>
  <w:style w:type="paragraph" w:styleId="Fuzeile">
    <w:name w:val="footer"/>
    <w:basedOn w:val="Standard"/>
    <w:link w:val="Fu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2244"/>
    <w:rPr>
      <w:sz w:val="24"/>
      <w:lang w:val="bg-BG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Seitenzahl">
    <w:name w:val="page number"/>
    <w:basedOn w:val="Absatz-Standardschriftart"/>
    <w:rsid w:val="00FF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SPG</cp:lastModifiedBy>
  <cp:revision>2</cp:revision>
  <dcterms:created xsi:type="dcterms:W3CDTF">2021-06-08T11:16:00Z</dcterms:created>
  <dcterms:modified xsi:type="dcterms:W3CDTF">2021-06-08T11:16:00Z</dcterms:modified>
</cp:coreProperties>
</file>