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1"/>
        <w:spacing w:before="0" w:after="120" w:line="276" w:lineRule="auto"/>
        <w:rPr>
          <w:rStyle w:val="Heading1Char"/>
          <w:b/>
          <w:lang w:val="en-GB"/>
        </w:rPr>
      </w:pPr>
      <w:proofErr w:type="gramStart"/>
      <w:r>
        <w:rPr>
          <w:rStyle w:val="Heading1Char"/>
          <w:b/>
          <w:lang w:val="en-GB"/>
        </w:rPr>
        <w:t>Curs  Train</w:t>
      </w:r>
      <w:proofErr w:type="gramEnd"/>
      <w:r>
        <w:rPr>
          <w:rStyle w:val="Heading1Char"/>
          <w:b/>
          <w:lang w:val="en-GB"/>
        </w:rPr>
        <w:t xml:space="preserve"> the Trainer, </w:t>
      </w:r>
      <w:proofErr w:type="spellStart"/>
      <w:r>
        <w:rPr>
          <w:rStyle w:val="Heading1Char"/>
          <w:b/>
          <w:lang w:val="en-GB"/>
        </w:rPr>
        <w:t>Ziua</w:t>
      </w:r>
      <w:proofErr w:type="spellEnd"/>
      <w:r>
        <w:rPr>
          <w:rStyle w:val="Heading1Char"/>
          <w:b/>
          <w:lang w:val="en-GB"/>
        </w:rPr>
        <w:t xml:space="preserve"> 1</w:t>
      </w:r>
    </w:p>
    <w:p>
      <w:pPr>
        <w:spacing w:line="240" w:lineRule="auto"/>
        <w:rPr>
          <w:b/>
          <w:bCs/>
          <w:lang w:val="en-GB"/>
        </w:rPr>
      </w:pPr>
    </w:p>
    <w:p>
      <w:pPr>
        <w:spacing w:line="240" w:lineRule="auto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Figura</w:t>
      </w:r>
      <w:proofErr w:type="spellEnd"/>
      <w:r>
        <w:rPr>
          <w:b/>
          <w:bCs/>
          <w:lang w:val="en-GB"/>
        </w:rPr>
        <w:t xml:space="preserve"> ‘</w:t>
      </w:r>
      <w:proofErr w:type="spellStart"/>
      <w:r>
        <w:rPr>
          <w:b/>
          <w:bCs/>
          <w:lang w:val="en-GB"/>
        </w:rPr>
        <w:t>Niveluri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distincte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si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factori</w:t>
      </w:r>
      <w:proofErr w:type="spellEnd"/>
      <w:r>
        <w:rPr>
          <w:b/>
          <w:bCs/>
          <w:lang w:val="en-GB"/>
        </w:rPr>
        <w:t xml:space="preserve"> care </w:t>
      </w:r>
      <w:proofErr w:type="spellStart"/>
      <w:r>
        <w:rPr>
          <w:b/>
          <w:bCs/>
          <w:lang w:val="en-GB"/>
        </w:rPr>
        <w:t>contribuie</w:t>
      </w:r>
      <w:proofErr w:type="spellEnd"/>
      <w:r>
        <w:rPr>
          <w:b/>
          <w:bCs/>
          <w:lang w:val="en-GB"/>
        </w:rPr>
        <w:t xml:space="preserve"> la </w:t>
      </w:r>
      <w:proofErr w:type="spellStart"/>
      <w:r>
        <w:rPr>
          <w:b/>
          <w:bCs/>
          <w:lang w:val="en-GB"/>
        </w:rPr>
        <w:t>radicalizare</w:t>
      </w:r>
      <w:proofErr w:type="spellEnd"/>
      <w:r>
        <w:rPr>
          <w:b/>
          <w:bCs/>
          <w:lang w:val="en-GB"/>
        </w:rPr>
        <w:t xml:space="preserve"> </w:t>
      </w:r>
    </w:p>
    <w:p>
      <w:pPr>
        <w:spacing w:line="240" w:lineRule="auto"/>
        <w:rPr>
          <w:rFonts w:cstheme="minorHAnsi"/>
          <w:sz w:val="2"/>
          <w:szCs w:val="2"/>
          <w:lang w:val="en-GB"/>
        </w:rPr>
      </w:pPr>
      <w:r>
        <w:rPr>
          <w:rFonts w:cs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2091055</wp:posOffset>
                </wp:positionV>
                <wp:extent cx="3743325" cy="914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Identitate, deprivare relativă, pierderi personale, expunerea la discriminare, rasism și excluziune, nivel intelectual, doleanțe </w:t>
                            </w:r>
                            <w:r>
                              <w:rPr>
                                <w:color w:val="000000" w:themeColor="text1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40.65pt;margin-top:164.65pt;width:294.7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" fillcolor="white [3212]" strokecolor="#1f3763 [1604]" strokeweight="1pt"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Identitate, deprivare relativă, pierderi personale, expunerea la discriminare, rasism și excluziune, nivel intelectual, doleanțe </w:t>
                      </w:r>
                      <w:r>
                        <w:rPr>
                          <w:color w:val="000000" w:themeColor="text1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1300479</wp:posOffset>
                </wp:positionH>
                <wp:positionV relativeFrom="paragraph">
                  <wp:posOffset>1362710</wp:posOffset>
                </wp:positionV>
                <wp:extent cx="1114425" cy="1314450"/>
                <wp:effectExtent l="38100" t="38100" r="4762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4425" cy="131445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02.4pt;margin-top:107.3pt;width:87.75pt;height:103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" strokecolor="#ed7d31 [3205]" strokeweight="4.5pt">
                <v:stroke startarrow="block" endarrow="block" joinstyle="miter"/>
              </v:shape>
            </w:pict>
          </mc:Fallback>
        </mc:AlternateContent>
      </w:r>
      <w:r>
        <w:rPr>
          <w:rFonts w:cs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657860</wp:posOffset>
                </wp:positionV>
                <wp:extent cx="28575" cy="876300"/>
                <wp:effectExtent l="95250" t="38100" r="8572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87630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138.4pt;margin-top:51.8pt;width:2.25pt;height:69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" strokecolor="#ed7d31 [3205]" strokeweight="4.5pt">
                <v:stroke startarrow="block" endarrow="block" joinstyle="miter"/>
              </v:shape>
            </w:pict>
          </mc:Fallback>
        </mc:AlternateContent>
      </w:r>
      <w:r>
        <w:rPr>
          <w:rFonts w:cs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1296035</wp:posOffset>
                </wp:positionV>
                <wp:extent cx="28575" cy="876300"/>
                <wp:effectExtent l="95250" t="38100" r="8572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87630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174.4pt;margin-top:102.05pt;width:2.25pt;height:69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" strokecolor="#ed7d31 [3205]" strokeweight="4.5pt">
                <v:stroke startarrow="block" endarrow="block" joinstyle="miter"/>
              </v:shape>
            </w:pict>
          </mc:Fallback>
        </mc:AlternateContent>
      </w:r>
      <w:r>
        <w:rPr>
          <w:rFonts w:cs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3415030</wp:posOffset>
                </wp:positionH>
                <wp:positionV relativeFrom="paragraph">
                  <wp:posOffset>307341</wp:posOffset>
                </wp:positionV>
                <wp:extent cx="2095500" cy="45719"/>
                <wp:effectExtent l="19050" t="95250" r="0" b="6921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68.9pt;margin-top:24.2pt;width:16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" strokecolor="black [3200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rFonts w:cs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2305685</wp:posOffset>
                </wp:positionV>
                <wp:extent cx="2247900" cy="47625"/>
                <wp:effectExtent l="19050" t="95250" r="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476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50.15pt;margin-top:181.55pt;width:177pt;height:3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5577204</wp:posOffset>
                </wp:positionH>
                <wp:positionV relativeFrom="paragraph">
                  <wp:posOffset>791210</wp:posOffset>
                </wp:positionV>
                <wp:extent cx="3686175" cy="990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Familie, educație, structura familiei, prieteni, rețea de colegi, amici, </w:t>
                            </w:r>
                            <w:r>
                              <w:rPr>
                                <w:color w:val="000000" w:themeColor="text1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profesori,</w:t>
                            </w:r>
                            <w:r>
                              <w:rPr>
                                <w:color w:val="000000" w:themeColor="text1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psihologi</w:t>
                            </w:r>
                            <w:r>
                              <w:rPr>
                                <w:color w:val="000000" w:themeColor="text1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consilieri scolari, asistenți sociali, politiști,</w:t>
                            </w:r>
                            <w:r>
                              <w:rPr>
                                <w:color w:val="000000" w:themeColor="text1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imami, vecini, cultură de grup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439.15pt;margin-top:62.3pt;width:290.2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" fillcolor="white [3212]" strokecolor="#1f3763 [1604]" strokeweight="1pt"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Familie, educație, structura familiei, prieteni, rețea de colegi, amici, </w:t>
                      </w:r>
                      <w:r>
                        <w:rPr>
                          <w:color w:val="000000" w:themeColor="text1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profesori,</w:t>
                      </w:r>
                      <w:r>
                        <w:rPr>
                          <w:color w:val="000000" w:themeColor="text1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psihologi</w:t>
                      </w:r>
                      <w:r>
                        <w:rPr>
                          <w:color w:val="000000" w:themeColor="text1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color w:val="000000" w:themeColor="text1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consilieri scolari, asistenți sociali, politiști,</w:t>
                      </w:r>
                      <w:r>
                        <w:rPr>
                          <w:color w:val="000000" w:themeColor="text1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imami, vecini, cultură de grup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1269366</wp:posOffset>
                </wp:positionV>
                <wp:extent cx="2038350" cy="45719"/>
                <wp:effectExtent l="19050" t="95250" r="0" b="692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66.65pt;margin-top:99.95pt;width:160.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-294640</wp:posOffset>
                </wp:positionV>
                <wp:extent cx="3705225" cy="847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Factori geopolitici, (social) media, legislație, regulamente, răspunsul statului, 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436.9pt;margin-top:-23.2pt;width:291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" fillcolor="white [3212]" strokecolor="#1f3763 [1604]" strokeweight="1pt"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Factori geopolitici, (social) media, legislație, regulamente, răspunsul statului, ,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Cs w:val="24"/>
          <w:lang w:val="en-US"/>
        </w:rPr>
        <w:drawing>
          <wp:inline distT="0" distB="0" distL="0" distR="0">
            <wp:extent cx="54864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rPr>
        <w:bCs/>
        <w:iCs/>
        <w:sz w:val="20"/>
        <w:szCs w:val="16"/>
        <w:lang w:val="en-GB"/>
      </w:rPr>
    </w:pPr>
    <w:r>
      <w:rPr>
        <w:bCs/>
        <w:iCs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>
                          <w:pPr>
                            <w:pStyle w:val="Heading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7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Footer"/>
      <w:rPr>
        <w:bCs/>
        <w:iCs/>
        <w:sz w:val="20"/>
        <w:szCs w:val="16"/>
        <w:lang w:val="en-GB"/>
      </w:rPr>
    </w:pPr>
  </w:p>
  <w:p>
    <w:pPr>
      <w:pStyle w:val="Footer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>
      <w:rPr>
        <w:bCs/>
        <w:iCs/>
        <w:noProof/>
        <w:sz w:val="20"/>
        <w:szCs w:val="16"/>
        <w:lang w:val="en-US"/>
      </w:rPr>
      <mc:AlternateContent>
        <mc:Choice Requires="wpg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46355</wp:posOffset>
              </wp:positionH>
              <wp:positionV relativeFrom="paragraph">
                <wp:posOffset>27940</wp:posOffset>
              </wp:positionV>
              <wp:extent cx="8830945" cy="500005"/>
              <wp:effectExtent l="0" t="0" r="27305" b="0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30945" cy="500005"/>
                        <a:chOff x="2277374" y="1518249"/>
                        <a:chExt cx="8831788" cy="500332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2" y="1754137"/>
                          <a:ext cx="6259088" cy="19619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883178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A401438" id="Group 20" o:spid="_x0000_s1028" style="position:absolute;left:0;text-align:left;margin-left:3.65pt;margin-top:2.2pt;width:695.35pt;height:39.35pt;z-index:251658239;mso-width-relative:margin;mso-height-relative:margin" coordorigin="22773,15182" coordsize="88317,5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">
              <v:shape id="_x0000_s1029" type="#_x0000_t202" style="position:absolute;left:29023;top:17541;width:62591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30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1" style="position:absolute;flip:x;visibility:visible;mso-wrap-style:square" from="22773,15182" to="111091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>
    <w:pPr>
      <w:pStyle w:val="Footer"/>
      <w:rPr>
        <w:bCs/>
        <w:iCs/>
        <w:sz w:val="20"/>
        <w:szCs w:val="18"/>
        <w:lang w:val="en-GB"/>
      </w:rPr>
    </w:pPr>
  </w:p>
  <w:p>
    <w:pPr>
      <w:pStyle w:val="Footer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8154670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tabs>
        <w:tab w:val="left" w:pos="3156"/>
      </w:tabs>
      <w:rPr>
        <w:lang w:val="en-GB"/>
      </w:rPr>
    </w:pPr>
  </w:p>
  <w:p>
    <w:pPr>
      <w:tabs>
        <w:tab w:val="left" w:pos="3156"/>
      </w:tabs>
      <w:rPr>
        <w:lang w:val="en-GB"/>
      </w:rPr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sz w:val="24"/>
      <w:lang w:val="bg-BG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B58038-C2A7-45AB-B227-C401898B6D0B}" type="doc">
      <dgm:prSet loTypeId="urn:microsoft.com/office/officeart/2005/8/layout/venn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5423970-5212-4D37-8C57-E5A1E4FF7EA3}">
      <dgm:prSet phldrT="[Text]"/>
      <dgm:spPr/>
      <dgm:t>
        <a:bodyPr/>
        <a:lstStyle/>
        <a:p>
          <a:r>
            <a:rPr lang="ro-RO"/>
            <a:t>mediu indirect </a:t>
          </a:r>
          <a:endParaRPr lang="en-US"/>
        </a:p>
      </dgm:t>
    </dgm:pt>
    <dgm:pt modelId="{0D43FADE-B4DE-43D9-83B1-3E9AF97BBC37}" type="parTrans" cxnId="{1EBDF1C0-D0CE-4CA3-9FE4-D8215D8C1041}">
      <dgm:prSet/>
      <dgm:spPr/>
      <dgm:t>
        <a:bodyPr/>
        <a:lstStyle/>
        <a:p>
          <a:endParaRPr lang="en-US"/>
        </a:p>
      </dgm:t>
    </dgm:pt>
    <dgm:pt modelId="{D3B51AE0-DB09-4C8A-BD9D-8FB8177F6F41}" type="sibTrans" cxnId="{1EBDF1C0-D0CE-4CA3-9FE4-D8215D8C1041}">
      <dgm:prSet/>
      <dgm:spPr/>
      <dgm:t>
        <a:bodyPr/>
        <a:lstStyle/>
        <a:p>
          <a:endParaRPr lang="en-US"/>
        </a:p>
      </dgm:t>
    </dgm:pt>
    <dgm:pt modelId="{C4C25716-A765-4FC7-8373-D003AFFA22F2}">
      <dgm:prSet phldrT="[Text]"/>
      <dgm:spPr/>
      <dgm:t>
        <a:bodyPr/>
        <a:lstStyle/>
        <a:p>
          <a:r>
            <a:rPr lang="ro-RO"/>
            <a:t>mediu direct </a:t>
          </a:r>
          <a:endParaRPr lang="en-US"/>
        </a:p>
      </dgm:t>
    </dgm:pt>
    <dgm:pt modelId="{47741451-8CD7-4563-A9DF-4D5C1BF50993}" type="parTrans" cxnId="{A5AE787C-0538-42AB-B904-0D7C75C566C5}">
      <dgm:prSet/>
      <dgm:spPr/>
      <dgm:t>
        <a:bodyPr/>
        <a:lstStyle/>
        <a:p>
          <a:endParaRPr lang="en-US"/>
        </a:p>
      </dgm:t>
    </dgm:pt>
    <dgm:pt modelId="{6D34414A-8D96-488C-96FA-A7ADF26809C4}" type="sibTrans" cxnId="{A5AE787C-0538-42AB-B904-0D7C75C566C5}">
      <dgm:prSet/>
      <dgm:spPr/>
      <dgm:t>
        <a:bodyPr/>
        <a:lstStyle/>
        <a:p>
          <a:endParaRPr lang="en-US"/>
        </a:p>
      </dgm:t>
    </dgm:pt>
    <dgm:pt modelId="{D6F59919-974F-436C-96D2-21FCFC1B5980}">
      <dgm:prSet phldrT="[Text]"/>
      <dgm:spPr/>
      <dgm:t>
        <a:bodyPr/>
        <a:lstStyle/>
        <a:p>
          <a:r>
            <a:rPr lang="ro-RO"/>
            <a:t>individual </a:t>
          </a:r>
          <a:endParaRPr lang="en-US"/>
        </a:p>
      </dgm:t>
    </dgm:pt>
    <dgm:pt modelId="{D5141A01-5671-4CB2-A47D-749EA732E88D}" type="parTrans" cxnId="{55F340A7-4F57-4289-BE12-24795108F4AC}">
      <dgm:prSet/>
      <dgm:spPr/>
      <dgm:t>
        <a:bodyPr/>
        <a:lstStyle/>
        <a:p>
          <a:endParaRPr lang="en-US"/>
        </a:p>
      </dgm:t>
    </dgm:pt>
    <dgm:pt modelId="{14CAA9C4-E18C-407E-91DE-7AF32E73E28C}" type="sibTrans" cxnId="{55F340A7-4F57-4289-BE12-24795108F4AC}">
      <dgm:prSet/>
      <dgm:spPr/>
      <dgm:t>
        <a:bodyPr/>
        <a:lstStyle/>
        <a:p>
          <a:endParaRPr lang="en-US"/>
        </a:p>
      </dgm:t>
    </dgm:pt>
    <dgm:pt modelId="{576EB8CE-528A-4C88-9325-CB3678D85351}" type="pres">
      <dgm:prSet presAssocID="{EAB58038-C2A7-45AB-B227-C401898B6D0B}" presName="Name0" presStyleCnt="0">
        <dgm:presLayoutVars>
          <dgm:chMax val="7"/>
          <dgm:resizeHandles val="exact"/>
        </dgm:presLayoutVars>
      </dgm:prSet>
      <dgm:spPr/>
    </dgm:pt>
    <dgm:pt modelId="{60F76FBE-15F4-4F70-8BE6-D71C955EF375}" type="pres">
      <dgm:prSet presAssocID="{EAB58038-C2A7-45AB-B227-C401898B6D0B}" presName="comp1" presStyleCnt="0"/>
      <dgm:spPr/>
    </dgm:pt>
    <dgm:pt modelId="{88266464-8C6A-44C9-A3E4-2877EB8400F4}" type="pres">
      <dgm:prSet presAssocID="{EAB58038-C2A7-45AB-B227-C401898B6D0B}" presName="circle1" presStyleLbl="node1" presStyleIdx="0" presStyleCnt="3"/>
      <dgm:spPr/>
    </dgm:pt>
    <dgm:pt modelId="{9458276D-9A52-434E-9C0B-4C51671103C7}" type="pres">
      <dgm:prSet presAssocID="{EAB58038-C2A7-45AB-B227-C401898B6D0B}" presName="c1text" presStyleLbl="node1" presStyleIdx="0" presStyleCnt="3">
        <dgm:presLayoutVars>
          <dgm:bulletEnabled val="1"/>
        </dgm:presLayoutVars>
      </dgm:prSet>
      <dgm:spPr/>
    </dgm:pt>
    <dgm:pt modelId="{17D0124A-27D8-4FE7-A280-55F7C0ACFA0B}" type="pres">
      <dgm:prSet presAssocID="{EAB58038-C2A7-45AB-B227-C401898B6D0B}" presName="comp2" presStyleCnt="0"/>
      <dgm:spPr/>
    </dgm:pt>
    <dgm:pt modelId="{D6F6B139-2E89-4B2E-9F07-C5A5D42CC13B}" type="pres">
      <dgm:prSet presAssocID="{EAB58038-C2A7-45AB-B227-C401898B6D0B}" presName="circle2" presStyleLbl="node1" presStyleIdx="1" presStyleCnt="3"/>
      <dgm:spPr/>
      <dgm:t>
        <a:bodyPr/>
        <a:lstStyle/>
        <a:p>
          <a:endParaRPr lang="en-US"/>
        </a:p>
      </dgm:t>
    </dgm:pt>
    <dgm:pt modelId="{3755C709-12CC-4F53-B76A-82330B45DA40}" type="pres">
      <dgm:prSet presAssocID="{EAB58038-C2A7-45AB-B227-C401898B6D0B}" presName="c2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2E696B-BCD3-463E-81AB-EE5457729845}" type="pres">
      <dgm:prSet presAssocID="{EAB58038-C2A7-45AB-B227-C401898B6D0B}" presName="comp3" presStyleCnt="0"/>
      <dgm:spPr/>
    </dgm:pt>
    <dgm:pt modelId="{4A91DBDA-0381-4571-9736-90379792590B}" type="pres">
      <dgm:prSet presAssocID="{EAB58038-C2A7-45AB-B227-C401898B6D0B}" presName="circle3" presStyleLbl="node1" presStyleIdx="2" presStyleCnt="3"/>
      <dgm:spPr/>
    </dgm:pt>
    <dgm:pt modelId="{C1E17671-98FE-4805-BC73-2103DE8952CD}" type="pres">
      <dgm:prSet presAssocID="{EAB58038-C2A7-45AB-B227-C401898B6D0B}" presName="c3text" presStyleLbl="node1" presStyleIdx="2" presStyleCnt="3">
        <dgm:presLayoutVars>
          <dgm:bulletEnabled val="1"/>
        </dgm:presLayoutVars>
      </dgm:prSet>
      <dgm:spPr/>
    </dgm:pt>
  </dgm:ptLst>
  <dgm:cxnLst>
    <dgm:cxn modelId="{3A82302E-14C3-43A6-BB65-DEFA92BBAF16}" type="presOf" srcId="{C4C25716-A765-4FC7-8373-D003AFFA22F2}" destId="{3755C709-12CC-4F53-B76A-82330B45DA40}" srcOrd="1" destOrd="0" presId="urn:microsoft.com/office/officeart/2005/8/layout/venn2"/>
    <dgm:cxn modelId="{AC2348B7-EA29-48C2-BD64-58D364AAD03D}" type="presOf" srcId="{EAB58038-C2A7-45AB-B227-C401898B6D0B}" destId="{576EB8CE-528A-4C88-9325-CB3678D85351}" srcOrd="0" destOrd="0" presId="urn:microsoft.com/office/officeart/2005/8/layout/venn2"/>
    <dgm:cxn modelId="{1EBDF1C0-D0CE-4CA3-9FE4-D8215D8C1041}" srcId="{EAB58038-C2A7-45AB-B227-C401898B6D0B}" destId="{15423970-5212-4D37-8C57-E5A1E4FF7EA3}" srcOrd="0" destOrd="0" parTransId="{0D43FADE-B4DE-43D9-83B1-3E9AF97BBC37}" sibTransId="{D3B51AE0-DB09-4C8A-BD9D-8FB8177F6F41}"/>
    <dgm:cxn modelId="{B8E18552-A814-4664-84AF-3F30A75A0213}" type="presOf" srcId="{D6F59919-974F-436C-96D2-21FCFC1B5980}" destId="{4A91DBDA-0381-4571-9736-90379792590B}" srcOrd="0" destOrd="0" presId="urn:microsoft.com/office/officeart/2005/8/layout/venn2"/>
    <dgm:cxn modelId="{20AF0717-6E1C-49BF-8BDF-BBE9E3C18606}" type="presOf" srcId="{D6F59919-974F-436C-96D2-21FCFC1B5980}" destId="{C1E17671-98FE-4805-BC73-2103DE8952CD}" srcOrd="1" destOrd="0" presId="urn:microsoft.com/office/officeart/2005/8/layout/venn2"/>
    <dgm:cxn modelId="{EB89C11A-BD47-48E1-A1F5-E9E3CABFC7C8}" type="presOf" srcId="{C4C25716-A765-4FC7-8373-D003AFFA22F2}" destId="{D6F6B139-2E89-4B2E-9F07-C5A5D42CC13B}" srcOrd="0" destOrd="0" presId="urn:microsoft.com/office/officeart/2005/8/layout/venn2"/>
    <dgm:cxn modelId="{55F340A7-4F57-4289-BE12-24795108F4AC}" srcId="{EAB58038-C2A7-45AB-B227-C401898B6D0B}" destId="{D6F59919-974F-436C-96D2-21FCFC1B5980}" srcOrd="2" destOrd="0" parTransId="{D5141A01-5671-4CB2-A47D-749EA732E88D}" sibTransId="{14CAA9C4-E18C-407E-91DE-7AF32E73E28C}"/>
    <dgm:cxn modelId="{8D106863-648C-4A34-BEF7-684CCDED021E}" type="presOf" srcId="{15423970-5212-4D37-8C57-E5A1E4FF7EA3}" destId="{9458276D-9A52-434E-9C0B-4C51671103C7}" srcOrd="1" destOrd="0" presId="urn:microsoft.com/office/officeart/2005/8/layout/venn2"/>
    <dgm:cxn modelId="{A5AE787C-0538-42AB-B904-0D7C75C566C5}" srcId="{EAB58038-C2A7-45AB-B227-C401898B6D0B}" destId="{C4C25716-A765-4FC7-8373-D003AFFA22F2}" srcOrd="1" destOrd="0" parTransId="{47741451-8CD7-4563-A9DF-4D5C1BF50993}" sibTransId="{6D34414A-8D96-488C-96FA-A7ADF26809C4}"/>
    <dgm:cxn modelId="{18A662C4-84C5-4493-B40A-7FF5D76B180B}" type="presOf" srcId="{15423970-5212-4D37-8C57-E5A1E4FF7EA3}" destId="{88266464-8C6A-44C9-A3E4-2877EB8400F4}" srcOrd="0" destOrd="0" presId="urn:microsoft.com/office/officeart/2005/8/layout/venn2"/>
    <dgm:cxn modelId="{3FCCCDED-B849-4726-A2CF-0FBDD0B6AB64}" type="presParOf" srcId="{576EB8CE-528A-4C88-9325-CB3678D85351}" destId="{60F76FBE-15F4-4F70-8BE6-D71C955EF375}" srcOrd="0" destOrd="0" presId="urn:microsoft.com/office/officeart/2005/8/layout/venn2"/>
    <dgm:cxn modelId="{FAD691FD-6154-48BB-82EA-6515A8E154D3}" type="presParOf" srcId="{60F76FBE-15F4-4F70-8BE6-D71C955EF375}" destId="{88266464-8C6A-44C9-A3E4-2877EB8400F4}" srcOrd="0" destOrd="0" presId="urn:microsoft.com/office/officeart/2005/8/layout/venn2"/>
    <dgm:cxn modelId="{51FD124D-1CD4-4FAA-A803-E628BD595A58}" type="presParOf" srcId="{60F76FBE-15F4-4F70-8BE6-D71C955EF375}" destId="{9458276D-9A52-434E-9C0B-4C51671103C7}" srcOrd="1" destOrd="0" presId="urn:microsoft.com/office/officeart/2005/8/layout/venn2"/>
    <dgm:cxn modelId="{F1B724D7-97D0-4DD3-B3C1-B572B8F730E7}" type="presParOf" srcId="{576EB8CE-528A-4C88-9325-CB3678D85351}" destId="{17D0124A-27D8-4FE7-A280-55F7C0ACFA0B}" srcOrd="1" destOrd="0" presId="urn:microsoft.com/office/officeart/2005/8/layout/venn2"/>
    <dgm:cxn modelId="{6F3F8285-E9DB-42E3-9AE0-2CA2BF41F753}" type="presParOf" srcId="{17D0124A-27D8-4FE7-A280-55F7C0ACFA0B}" destId="{D6F6B139-2E89-4B2E-9F07-C5A5D42CC13B}" srcOrd="0" destOrd="0" presId="urn:microsoft.com/office/officeart/2005/8/layout/venn2"/>
    <dgm:cxn modelId="{C35B2DC4-F3A9-49D6-8531-F16B3C9FF0E0}" type="presParOf" srcId="{17D0124A-27D8-4FE7-A280-55F7C0ACFA0B}" destId="{3755C709-12CC-4F53-B76A-82330B45DA40}" srcOrd="1" destOrd="0" presId="urn:microsoft.com/office/officeart/2005/8/layout/venn2"/>
    <dgm:cxn modelId="{9047A2DC-AD0E-4486-B4BC-6AA274DE9A72}" type="presParOf" srcId="{576EB8CE-528A-4C88-9325-CB3678D85351}" destId="{E22E696B-BCD3-463E-81AB-EE5457729845}" srcOrd="2" destOrd="0" presId="urn:microsoft.com/office/officeart/2005/8/layout/venn2"/>
    <dgm:cxn modelId="{C531828D-6C0A-4AE7-91B4-4CA058A92213}" type="presParOf" srcId="{E22E696B-BCD3-463E-81AB-EE5457729845}" destId="{4A91DBDA-0381-4571-9736-90379792590B}" srcOrd="0" destOrd="0" presId="urn:microsoft.com/office/officeart/2005/8/layout/venn2"/>
    <dgm:cxn modelId="{51A2E205-1569-4816-A66F-EBE3F3ADDE7C}" type="presParOf" srcId="{E22E696B-BCD3-463E-81AB-EE5457729845}" destId="{C1E17671-98FE-4805-BC73-2103DE8952CD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266464-8C6A-44C9-A3E4-2877EB8400F4}">
      <dsp:nvSpPr>
        <dsp:cNvPr id="0" name=""/>
        <dsp:cNvSpPr/>
      </dsp:nvSpPr>
      <dsp:spPr>
        <a:xfrm>
          <a:off x="1143000" y="0"/>
          <a:ext cx="3200400" cy="32004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/>
            <a:t>mediu indirect </a:t>
          </a:r>
          <a:endParaRPr lang="en-US" sz="1200" kern="1200"/>
        </a:p>
      </dsp:txBody>
      <dsp:txXfrm>
        <a:off x="2183930" y="160019"/>
        <a:ext cx="1118539" cy="480060"/>
      </dsp:txXfrm>
    </dsp:sp>
    <dsp:sp modelId="{D6F6B139-2E89-4B2E-9F07-C5A5D42CC13B}">
      <dsp:nvSpPr>
        <dsp:cNvPr id="0" name=""/>
        <dsp:cNvSpPr/>
      </dsp:nvSpPr>
      <dsp:spPr>
        <a:xfrm>
          <a:off x="1543049" y="800099"/>
          <a:ext cx="2400300" cy="24003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/>
            <a:t>mediu direct </a:t>
          </a:r>
          <a:endParaRPr lang="en-US" sz="1200" kern="1200"/>
        </a:p>
      </dsp:txBody>
      <dsp:txXfrm>
        <a:off x="2183930" y="950118"/>
        <a:ext cx="1118539" cy="450056"/>
      </dsp:txXfrm>
    </dsp:sp>
    <dsp:sp modelId="{4A91DBDA-0381-4571-9736-90379792590B}">
      <dsp:nvSpPr>
        <dsp:cNvPr id="0" name=""/>
        <dsp:cNvSpPr/>
      </dsp:nvSpPr>
      <dsp:spPr>
        <a:xfrm>
          <a:off x="1943100" y="1600200"/>
          <a:ext cx="1600200" cy="16002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/>
            <a:t>individual </a:t>
          </a:r>
          <a:endParaRPr lang="en-US" sz="1200" kern="1200"/>
        </a:p>
      </dsp:txBody>
      <dsp:txXfrm>
        <a:off x="2177443" y="2000250"/>
        <a:ext cx="1131512" cy="800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C7267-DED1-43C0-8780-168A35DD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Tehnic</cp:lastModifiedBy>
  <cp:revision>4</cp:revision>
  <dcterms:created xsi:type="dcterms:W3CDTF">2021-02-03T07:16:00Z</dcterms:created>
  <dcterms:modified xsi:type="dcterms:W3CDTF">2021-02-10T10:46:00Z</dcterms:modified>
</cp:coreProperties>
</file>